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E7" w:rsidRDefault="008D05E7" w:rsidP="00794DD7">
      <w:pPr>
        <w:pStyle w:val="ac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Доклад:</w:t>
      </w:r>
    </w:p>
    <w:p w:rsidR="00663AEC" w:rsidRDefault="008D05E7" w:rsidP="00794DD7">
      <w:pPr>
        <w:pStyle w:val="ac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63AEC">
        <w:rPr>
          <w:b/>
          <w:sz w:val="28"/>
          <w:szCs w:val="28"/>
        </w:rPr>
        <w:t>Об о</w:t>
      </w:r>
      <w:r w:rsidR="00663AEC" w:rsidRPr="00A4676D">
        <w:rPr>
          <w:b/>
          <w:sz w:val="28"/>
          <w:szCs w:val="28"/>
        </w:rPr>
        <w:t>собенност</w:t>
      </w:r>
      <w:r w:rsidR="00663AEC">
        <w:rPr>
          <w:b/>
          <w:sz w:val="28"/>
          <w:szCs w:val="28"/>
        </w:rPr>
        <w:t>ях</w:t>
      </w:r>
      <w:r w:rsidR="00663AEC" w:rsidRPr="00A4676D">
        <w:rPr>
          <w:b/>
          <w:sz w:val="28"/>
          <w:szCs w:val="28"/>
        </w:rPr>
        <w:t xml:space="preserve"> разрешительной деятельности</w:t>
      </w:r>
      <w:r w:rsidR="00F72908">
        <w:rPr>
          <w:b/>
          <w:sz w:val="28"/>
          <w:szCs w:val="28"/>
        </w:rPr>
        <w:t xml:space="preserve"> в сфере предоставления государственных услуг».</w:t>
      </w:r>
      <w:r w:rsidR="00663AEC">
        <w:rPr>
          <w:b/>
          <w:sz w:val="28"/>
          <w:szCs w:val="28"/>
        </w:rPr>
        <w:t xml:space="preserve"> </w:t>
      </w:r>
    </w:p>
    <w:p w:rsidR="00663AEC" w:rsidRDefault="00663AEC" w:rsidP="00663AEC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FC44B3" w:rsidRDefault="00EF4E80" w:rsidP="00663AEC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2022 году п</w:t>
      </w:r>
      <w:r w:rsidR="00663AEC" w:rsidRPr="00AB03A7">
        <w:rPr>
          <w:sz w:val="28"/>
          <w:szCs w:val="28"/>
        </w:rPr>
        <w:t>остановлени</w:t>
      </w:r>
      <w:r w:rsidR="00FC44B3">
        <w:rPr>
          <w:sz w:val="28"/>
          <w:szCs w:val="28"/>
        </w:rPr>
        <w:t>ем</w:t>
      </w:r>
      <w:r w:rsidR="00663AEC" w:rsidRPr="00AB03A7">
        <w:rPr>
          <w:sz w:val="28"/>
          <w:szCs w:val="28"/>
        </w:rPr>
        <w:t xml:space="preserve"> Прав</w:t>
      </w:r>
      <w:r w:rsidR="00663AEC">
        <w:rPr>
          <w:sz w:val="28"/>
          <w:szCs w:val="28"/>
        </w:rPr>
        <w:t xml:space="preserve">ительства Российской Федерации  от 12.03.2022 № 353 «Об особенностях разрешительной деятельности в Российской Федерации в 2022 году» </w:t>
      </w:r>
      <w:r w:rsidR="00237314">
        <w:rPr>
          <w:sz w:val="28"/>
          <w:szCs w:val="28"/>
        </w:rPr>
        <w:t xml:space="preserve">были </w:t>
      </w:r>
      <w:r w:rsidR="00663AEC">
        <w:rPr>
          <w:sz w:val="28"/>
          <w:szCs w:val="28"/>
        </w:rPr>
        <w:t>установлены особенности регулирования деятельности в области промышленной безопасности, безопасности гидротехнических сооружений, в сфере электроэнергетики и теплоснабжения на период до 31 декабря 2022 г.</w:t>
      </w:r>
      <w:r w:rsidR="00794DD7">
        <w:rPr>
          <w:sz w:val="28"/>
          <w:szCs w:val="28"/>
        </w:rPr>
        <w:t xml:space="preserve"> </w:t>
      </w:r>
      <w:r w:rsidR="00663AEC">
        <w:rPr>
          <w:sz w:val="28"/>
          <w:szCs w:val="28"/>
        </w:rPr>
        <w:t xml:space="preserve"> 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>26.01.2023 вступило в силу постановление Правительства РФ</w:t>
      </w:r>
      <w:r w:rsidRPr="00837410">
        <w:rPr>
          <w:b w:val="0"/>
          <w:bCs/>
          <w:szCs w:val="28"/>
        </w:rPr>
        <w:br/>
        <w:t>от 23.01.2023 № 63, которым внесены изменения в постановление Правительства Российской Федерации от 12.03.2022 № 353 «Об особенностях разрешительной деятельности в Российской Федерации в 2022 и</w:t>
      </w:r>
      <w:r>
        <w:rPr>
          <w:b w:val="0"/>
          <w:bCs/>
          <w:szCs w:val="28"/>
        </w:rPr>
        <w:t xml:space="preserve"> </w:t>
      </w:r>
      <w:r w:rsidRPr="00837410">
        <w:rPr>
          <w:b w:val="0"/>
          <w:bCs/>
          <w:szCs w:val="28"/>
        </w:rPr>
        <w:t>2023</w:t>
      </w:r>
      <w:r>
        <w:rPr>
          <w:b w:val="0"/>
          <w:bCs/>
          <w:szCs w:val="28"/>
        </w:rPr>
        <w:t xml:space="preserve"> годах».</w:t>
      </w:r>
    </w:p>
    <w:p w:rsidR="00FC44B3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  <w:u w:val="single"/>
        </w:rPr>
      </w:pPr>
      <w:r w:rsidRPr="00837410">
        <w:rPr>
          <w:b w:val="0"/>
          <w:bCs/>
          <w:szCs w:val="28"/>
        </w:rPr>
        <w:t>Внесены изменения в п</w:t>
      </w:r>
      <w:r>
        <w:rPr>
          <w:b w:val="0"/>
          <w:bCs/>
          <w:szCs w:val="28"/>
        </w:rPr>
        <w:t>ункт</w:t>
      </w:r>
      <w:r w:rsidRPr="00837410">
        <w:rPr>
          <w:b w:val="0"/>
          <w:bCs/>
          <w:szCs w:val="28"/>
        </w:rPr>
        <w:t xml:space="preserve"> 5 П</w:t>
      </w:r>
      <w:r>
        <w:rPr>
          <w:b w:val="0"/>
          <w:bCs/>
          <w:szCs w:val="28"/>
        </w:rPr>
        <w:t>остановления</w:t>
      </w:r>
      <w:r w:rsidRPr="00837410">
        <w:rPr>
          <w:b w:val="0"/>
          <w:bCs/>
          <w:szCs w:val="28"/>
        </w:rPr>
        <w:t xml:space="preserve"> № 353, согласно которому в 2022 и 2023 годах в отношении лицензирования видов деятельности, указанных в ч. 1 ст. 12 Федерального закона от 04.05.2011 № 99-ФЗ «О лицензировании отдельных видов деятельности», а также иных разрешений, предусмотренных </w:t>
      </w:r>
      <w:r>
        <w:rPr>
          <w:b w:val="0"/>
          <w:bCs/>
          <w:szCs w:val="28"/>
        </w:rPr>
        <w:t>постановлением Правительства</w:t>
      </w:r>
      <w:r w:rsidRPr="00837410">
        <w:rPr>
          <w:b w:val="0"/>
          <w:bCs/>
          <w:szCs w:val="28"/>
        </w:rPr>
        <w:t xml:space="preserve"> РФ № 353, </w:t>
      </w:r>
      <w:r w:rsidRPr="00837410">
        <w:rPr>
          <w:b w:val="0"/>
          <w:bCs/>
          <w:szCs w:val="28"/>
          <w:u w:val="single"/>
        </w:rPr>
        <w:t xml:space="preserve">в случае изменения места </w:t>
      </w:r>
    </w:p>
    <w:p w:rsidR="00FC44B3" w:rsidRP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bCs/>
          <w:szCs w:val="28"/>
        </w:rPr>
      </w:pPr>
      <w:r w:rsidRPr="00FC44B3">
        <w:rPr>
          <w:b w:val="0"/>
          <w:bCs/>
          <w:szCs w:val="28"/>
        </w:rPr>
        <w:t xml:space="preserve">- нахождения юридического лица, </w:t>
      </w:r>
    </w:p>
    <w:p w:rsidR="00FC44B3" w:rsidRP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bCs/>
          <w:szCs w:val="28"/>
        </w:rPr>
      </w:pPr>
      <w:r w:rsidRPr="00FC44B3">
        <w:rPr>
          <w:b w:val="0"/>
          <w:bCs/>
          <w:szCs w:val="28"/>
        </w:rPr>
        <w:t xml:space="preserve">-места жительства индивидуального предпринимателя, </w:t>
      </w:r>
    </w:p>
    <w:p w:rsidR="00FC44B3" w:rsidRP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bCs/>
          <w:szCs w:val="28"/>
        </w:rPr>
      </w:pPr>
      <w:r w:rsidRPr="00FC44B3">
        <w:rPr>
          <w:b w:val="0"/>
          <w:bCs/>
          <w:szCs w:val="28"/>
        </w:rPr>
        <w:t xml:space="preserve">-места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объекта адресации, в том числе почтового индекса, а также в случае переименования юридического лица, реорганизации юридического лица в форме преобразования, слияния, присоединения переоформление разрешения, </w:t>
      </w:r>
    </w:p>
    <w:p w:rsidR="00FC44B3" w:rsidRP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Cs/>
          <w:szCs w:val="28"/>
        </w:rPr>
      </w:pPr>
      <w:r w:rsidRPr="00FC44B3">
        <w:rPr>
          <w:szCs w:val="28"/>
        </w:rPr>
        <w:t>внесение изменений в реестр разрешений</w:t>
      </w:r>
      <w:r w:rsidRPr="00FC44B3">
        <w:rPr>
          <w:bCs/>
          <w:szCs w:val="28"/>
        </w:rPr>
        <w:t xml:space="preserve"> на основании заявления лица, которому было предоставлено разрешение, </w:t>
      </w:r>
      <w:r w:rsidRPr="00FC44B3">
        <w:rPr>
          <w:szCs w:val="28"/>
        </w:rPr>
        <w:t>не требуется.</w:t>
      </w:r>
    </w:p>
    <w:p w:rsidR="00FC44B3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szCs w:val="28"/>
        </w:rPr>
      </w:pPr>
      <w:proofErr w:type="gramStart"/>
      <w:r w:rsidRPr="00837410">
        <w:rPr>
          <w:b w:val="0"/>
          <w:bCs/>
          <w:szCs w:val="28"/>
        </w:rPr>
        <w:lastRenderedPageBreak/>
        <w:t xml:space="preserve">Изложен в новой редакции п. 9 ППРФ № 353, в соответствии с которым </w:t>
      </w:r>
      <w:r w:rsidRPr="00837410">
        <w:rPr>
          <w:b w:val="0"/>
          <w:bCs/>
          <w:szCs w:val="28"/>
        </w:rPr>
        <w:br/>
        <w:t xml:space="preserve">в отношении лицензируемых видов деятельности, предусмотренных ч. 1 ст. 12 Закона № 99-ФЗ, </w:t>
      </w:r>
      <w:r w:rsidRPr="00837410">
        <w:rPr>
          <w:b w:val="0"/>
          <w:szCs w:val="28"/>
        </w:rPr>
        <w:t>не требуется оплата государственных пошлин</w:t>
      </w:r>
      <w:r w:rsidRPr="00837410">
        <w:rPr>
          <w:b w:val="0"/>
          <w:bCs/>
          <w:szCs w:val="28"/>
        </w:rPr>
        <w:t xml:space="preserve"> в рамках оказания государственных </w:t>
      </w:r>
      <w:r w:rsidRPr="00837410">
        <w:rPr>
          <w:b w:val="0"/>
          <w:bCs/>
          <w:szCs w:val="28"/>
          <w:u w:val="single"/>
        </w:rPr>
        <w:t>услуг за предоставление лицензии, внесение изменений в реестр лицензий, продление срока действия лицензии</w:t>
      </w:r>
      <w:r w:rsidRPr="00837410">
        <w:rPr>
          <w:b w:val="0"/>
          <w:bCs/>
          <w:szCs w:val="28"/>
        </w:rPr>
        <w:t xml:space="preserve"> </w:t>
      </w:r>
      <w:r w:rsidRPr="00837410">
        <w:rPr>
          <w:b w:val="0"/>
          <w:szCs w:val="28"/>
        </w:rPr>
        <w:t xml:space="preserve">по заявлениям, поданным до 31.12.2023. </w:t>
      </w:r>
      <w:proofErr w:type="gramEnd"/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>При этом согласно п. 4 постановления Правительства</w:t>
      </w:r>
      <w:r>
        <w:rPr>
          <w:b w:val="0"/>
          <w:bCs/>
          <w:szCs w:val="28"/>
        </w:rPr>
        <w:t xml:space="preserve"> </w:t>
      </w:r>
      <w:r w:rsidRPr="00837410">
        <w:rPr>
          <w:b w:val="0"/>
          <w:bCs/>
          <w:szCs w:val="28"/>
        </w:rPr>
        <w:t xml:space="preserve">РФ от 23.01.2023 № 63 в случае уплаты </w:t>
      </w:r>
      <w:r w:rsidRPr="00FC44B3">
        <w:rPr>
          <w:b w:val="0"/>
          <w:bCs/>
          <w:szCs w:val="28"/>
          <w:u w:val="single"/>
        </w:rPr>
        <w:t>с 1 по 23 января 2023 года</w:t>
      </w:r>
      <w:r w:rsidRPr="00837410">
        <w:rPr>
          <w:b w:val="0"/>
          <w:bCs/>
          <w:szCs w:val="28"/>
        </w:rPr>
        <w:t xml:space="preserve"> государственной пошлины в рамках оказания указанных государственных услуг по заявлениям, поданным в 2023 году, плательщик такой государственной пошлины вправе обратиться за ее возвратом.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 xml:space="preserve">Особенности разрешительных режимов в сфере промышленной безопасности опасных производственных объектов, безопасности гидротехнических сооружений, электроэнергетики и теплоснабжения в 2022-2023 годах регулируются приложением № 4 к </w:t>
      </w:r>
      <w:r>
        <w:rPr>
          <w:b w:val="0"/>
          <w:bCs/>
          <w:szCs w:val="28"/>
        </w:rPr>
        <w:t>постановлению Правительства</w:t>
      </w:r>
      <w:r w:rsidRPr="00837410">
        <w:rPr>
          <w:b w:val="0"/>
          <w:bCs/>
          <w:szCs w:val="28"/>
        </w:rPr>
        <w:t xml:space="preserve"> №</w:t>
      </w:r>
      <w:r>
        <w:rPr>
          <w:b w:val="0"/>
          <w:bCs/>
          <w:szCs w:val="28"/>
        </w:rPr>
        <w:t>353</w:t>
      </w:r>
      <w:r w:rsidRPr="00837410">
        <w:rPr>
          <w:b w:val="0"/>
          <w:bCs/>
          <w:szCs w:val="28"/>
        </w:rPr>
        <w:t>, в которое также внесены изменения.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szCs w:val="28"/>
        </w:rPr>
      </w:pPr>
      <w:r w:rsidRPr="00837410">
        <w:rPr>
          <w:b w:val="0"/>
          <w:bCs/>
          <w:szCs w:val="28"/>
        </w:rPr>
        <w:t xml:space="preserve">Так, </w:t>
      </w:r>
      <w:r w:rsidRPr="00837410">
        <w:rPr>
          <w:b w:val="0"/>
          <w:szCs w:val="28"/>
        </w:rPr>
        <w:t>до 31.12.2023 допускаются: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szCs w:val="28"/>
        </w:rPr>
        <w:t>- </w:t>
      </w:r>
      <w:r w:rsidRPr="00837410">
        <w:rPr>
          <w:b w:val="0"/>
          <w:bCs/>
          <w:szCs w:val="28"/>
        </w:rPr>
        <w:t xml:space="preserve">осуществление деятельности по </w:t>
      </w:r>
      <w:r w:rsidRPr="00837410">
        <w:rPr>
          <w:b w:val="0"/>
          <w:bCs/>
          <w:szCs w:val="28"/>
          <w:u w:val="single"/>
        </w:rPr>
        <w:t xml:space="preserve">эксплуатации взрывопожароопасных </w:t>
      </w:r>
      <w:r w:rsidRPr="00837410">
        <w:rPr>
          <w:b w:val="0"/>
          <w:bCs/>
          <w:szCs w:val="28"/>
          <w:u w:val="single"/>
        </w:rPr>
        <w:br/>
        <w:t xml:space="preserve">и химически опасных объектов </w:t>
      </w:r>
      <w:r w:rsidRPr="00837410">
        <w:rPr>
          <w:b w:val="0"/>
          <w:bCs/>
          <w:szCs w:val="28"/>
          <w:u w:val="single"/>
          <w:lang w:val="en-US"/>
        </w:rPr>
        <w:t>I</w:t>
      </w:r>
      <w:r w:rsidRPr="00837410">
        <w:rPr>
          <w:b w:val="0"/>
          <w:bCs/>
          <w:szCs w:val="28"/>
          <w:u w:val="single"/>
        </w:rPr>
        <w:t xml:space="preserve">, </w:t>
      </w:r>
      <w:r w:rsidRPr="00837410">
        <w:rPr>
          <w:b w:val="0"/>
          <w:bCs/>
          <w:szCs w:val="28"/>
          <w:u w:val="single"/>
          <w:lang w:val="en-US"/>
        </w:rPr>
        <w:t>II</w:t>
      </w:r>
      <w:r w:rsidRPr="00837410">
        <w:rPr>
          <w:b w:val="0"/>
          <w:bCs/>
          <w:szCs w:val="28"/>
          <w:u w:val="single"/>
        </w:rPr>
        <w:t xml:space="preserve">, и </w:t>
      </w:r>
      <w:r w:rsidRPr="00837410">
        <w:rPr>
          <w:b w:val="0"/>
          <w:bCs/>
          <w:szCs w:val="28"/>
          <w:u w:val="single"/>
          <w:lang w:val="en-US"/>
        </w:rPr>
        <w:t>III</w:t>
      </w:r>
      <w:r w:rsidRPr="00837410">
        <w:rPr>
          <w:b w:val="0"/>
          <w:bCs/>
          <w:szCs w:val="28"/>
          <w:u w:val="single"/>
        </w:rPr>
        <w:t xml:space="preserve"> классов</w:t>
      </w:r>
      <w:r w:rsidRPr="00837410">
        <w:rPr>
          <w:b w:val="0"/>
          <w:bCs/>
          <w:szCs w:val="28"/>
        </w:rPr>
        <w:t xml:space="preserve"> опасности и </w:t>
      </w:r>
      <w:r w:rsidRPr="00837410">
        <w:rPr>
          <w:b w:val="0"/>
          <w:bCs/>
          <w:szCs w:val="28"/>
          <w:u w:val="single"/>
        </w:rPr>
        <w:t>деятельности, связанной с обращением взрывчатых материалов</w:t>
      </w:r>
      <w:r w:rsidRPr="00837410">
        <w:rPr>
          <w:b w:val="0"/>
          <w:bCs/>
          <w:szCs w:val="28"/>
        </w:rPr>
        <w:t xml:space="preserve"> промышленного назначения </w:t>
      </w:r>
      <w:r w:rsidRPr="00837410">
        <w:rPr>
          <w:b w:val="0"/>
          <w:bCs/>
          <w:szCs w:val="28"/>
          <w:u w:val="single"/>
        </w:rPr>
        <w:t>без внесения изменений в реестр лицензий</w:t>
      </w:r>
      <w:r w:rsidRPr="00837410">
        <w:rPr>
          <w:b w:val="0"/>
          <w:bCs/>
          <w:szCs w:val="28"/>
        </w:rPr>
        <w:t xml:space="preserve"> в связи с </w:t>
      </w:r>
      <w:r w:rsidRPr="00837410">
        <w:rPr>
          <w:b w:val="0"/>
          <w:bCs/>
          <w:szCs w:val="28"/>
          <w:u w:val="single"/>
        </w:rPr>
        <w:t>изменением адреса места осуществления</w:t>
      </w:r>
      <w:r w:rsidRPr="00837410">
        <w:rPr>
          <w:b w:val="0"/>
          <w:bCs/>
          <w:szCs w:val="28"/>
        </w:rPr>
        <w:t xml:space="preserve"> лицензируемого вида деятельности (п. 1 Приложения);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>- </w:t>
      </w:r>
      <w:r w:rsidRPr="00837410">
        <w:rPr>
          <w:b w:val="0"/>
          <w:bCs/>
          <w:szCs w:val="28"/>
          <w:u w:val="single"/>
        </w:rPr>
        <w:t>эксплуатация опасных производственных объектов без представления декларации промышленной безопасности, разработанной вновь</w:t>
      </w:r>
      <w:r w:rsidRPr="00837410">
        <w:rPr>
          <w:b w:val="0"/>
          <w:bCs/>
          <w:szCs w:val="28"/>
        </w:rPr>
        <w:t xml:space="preserve"> в соответствии с абзацами вторым и четвертым пункта 3</w:t>
      </w:r>
      <w:r w:rsidRPr="00837410">
        <w:rPr>
          <w:b w:val="0"/>
          <w:bCs/>
          <w:szCs w:val="28"/>
          <w:vertAlign w:val="superscript"/>
        </w:rPr>
        <w:t>1</w:t>
      </w:r>
      <w:r w:rsidRPr="00837410">
        <w:rPr>
          <w:b w:val="0"/>
          <w:bCs/>
          <w:szCs w:val="28"/>
        </w:rPr>
        <w:t xml:space="preserve"> статьи 14 Федерального</w:t>
      </w:r>
      <w:r>
        <w:rPr>
          <w:b w:val="0"/>
          <w:bCs/>
          <w:szCs w:val="28"/>
        </w:rPr>
        <w:t xml:space="preserve"> </w:t>
      </w:r>
      <w:r w:rsidRPr="00837410">
        <w:rPr>
          <w:b w:val="0"/>
          <w:bCs/>
          <w:szCs w:val="28"/>
        </w:rPr>
        <w:t>закона от 21.07.1997 № 116-ФЗ «О промышленной безопасности опасных производственных объектов» (п. 5 Приложения);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lastRenderedPageBreak/>
        <w:t>- </w:t>
      </w:r>
      <w:r w:rsidRPr="00837410">
        <w:rPr>
          <w:b w:val="0"/>
          <w:bCs/>
          <w:szCs w:val="28"/>
          <w:u w:val="single"/>
        </w:rPr>
        <w:t xml:space="preserve">эксплуатация гидротехнических сооружений без внесения сведений </w:t>
      </w:r>
      <w:r w:rsidRPr="00837410">
        <w:rPr>
          <w:b w:val="0"/>
          <w:bCs/>
          <w:szCs w:val="28"/>
          <w:u w:val="single"/>
        </w:rPr>
        <w:br/>
        <w:t>в</w:t>
      </w:r>
      <w:r w:rsidRPr="00837410">
        <w:rPr>
          <w:b w:val="0"/>
          <w:bCs/>
          <w:szCs w:val="28"/>
        </w:rPr>
        <w:t xml:space="preserve"> Российский </w:t>
      </w:r>
      <w:r w:rsidRPr="00837410">
        <w:rPr>
          <w:b w:val="0"/>
          <w:bCs/>
          <w:szCs w:val="28"/>
          <w:u w:val="single"/>
        </w:rPr>
        <w:t>регистр</w:t>
      </w:r>
      <w:r w:rsidRPr="00837410">
        <w:rPr>
          <w:b w:val="0"/>
          <w:bCs/>
          <w:szCs w:val="28"/>
        </w:rPr>
        <w:t xml:space="preserve"> гидротехнических сооружений и соответствующего </w:t>
      </w:r>
      <w:r w:rsidRPr="00837410">
        <w:rPr>
          <w:b w:val="0"/>
          <w:bCs/>
          <w:szCs w:val="28"/>
          <w:u w:val="single"/>
        </w:rPr>
        <w:t>разрешения на эксплуатацию</w:t>
      </w:r>
      <w:r w:rsidRPr="00837410">
        <w:rPr>
          <w:b w:val="0"/>
          <w:bCs/>
          <w:szCs w:val="28"/>
        </w:rPr>
        <w:t xml:space="preserve"> (п. 7 Приложения).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 xml:space="preserve">Необходимо отметить, что </w:t>
      </w:r>
      <w:r w:rsidRPr="00837410">
        <w:rPr>
          <w:b w:val="0"/>
          <w:szCs w:val="28"/>
        </w:rPr>
        <w:t>изменения,</w:t>
      </w:r>
      <w:r w:rsidRPr="00837410">
        <w:rPr>
          <w:b w:val="0"/>
          <w:bCs/>
          <w:szCs w:val="28"/>
        </w:rPr>
        <w:t xml:space="preserve"> внесенные в </w:t>
      </w:r>
      <w:r w:rsidR="00EF4E80">
        <w:rPr>
          <w:b w:val="0"/>
          <w:bCs/>
          <w:szCs w:val="28"/>
        </w:rPr>
        <w:t>постановление Правительства</w:t>
      </w:r>
      <w:r w:rsidRPr="00837410">
        <w:rPr>
          <w:b w:val="0"/>
          <w:bCs/>
          <w:szCs w:val="28"/>
        </w:rPr>
        <w:t xml:space="preserve"> № 353 постановлением Правительства РФ от 23.01.2023 № 63, </w:t>
      </w:r>
      <w:r w:rsidRPr="00837410">
        <w:rPr>
          <w:b w:val="0"/>
          <w:szCs w:val="28"/>
        </w:rPr>
        <w:t>распространяют свое действие на правоотношения, возникшие с 01.01.2023.</w:t>
      </w:r>
    </w:p>
    <w:p w:rsid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szCs w:val="28"/>
        </w:rPr>
      </w:pPr>
      <w:r w:rsidRPr="00837410">
        <w:rPr>
          <w:b w:val="0"/>
          <w:bCs/>
          <w:szCs w:val="28"/>
        </w:rPr>
        <w:t xml:space="preserve">Напоминаем, что </w:t>
      </w:r>
      <w:r w:rsidRPr="00D71144">
        <w:rPr>
          <w:b w:val="0"/>
          <w:bCs/>
          <w:szCs w:val="28"/>
          <w:u w:val="single"/>
        </w:rPr>
        <w:t xml:space="preserve">ранее </w:t>
      </w:r>
      <w:r w:rsidR="00EF4E80" w:rsidRPr="00D71144">
        <w:rPr>
          <w:b w:val="0"/>
          <w:bCs/>
          <w:szCs w:val="28"/>
          <w:u w:val="single"/>
        </w:rPr>
        <w:t>постановление</w:t>
      </w:r>
      <w:r w:rsidRPr="00D71144">
        <w:rPr>
          <w:b w:val="0"/>
          <w:bCs/>
          <w:szCs w:val="28"/>
          <w:u w:val="single"/>
        </w:rPr>
        <w:t xml:space="preserve"> № 353 было изменено постановлением Правительства РФ от 15.10.2022 № 1839, согласно которому </w:t>
      </w:r>
      <w:r w:rsidRPr="00D71144">
        <w:rPr>
          <w:b w:val="0"/>
          <w:szCs w:val="28"/>
          <w:u w:val="single"/>
        </w:rPr>
        <w:t>п</w:t>
      </w:r>
      <w:r w:rsidR="00D71144" w:rsidRPr="00D71144">
        <w:rPr>
          <w:b w:val="0"/>
          <w:szCs w:val="28"/>
          <w:u w:val="single"/>
        </w:rPr>
        <w:t>ункт</w:t>
      </w:r>
      <w:r w:rsidRPr="00D71144">
        <w:rPr>
          <w:b w:val="0"/>
          <w:szCs w:val="28"/>
          <w:u w:val="single"/>
        </w:rPr>
        <w:t xml:space="preserve"> 2 Приложения</w:t>
      </w:r>
      <w:r w:rsidR="00D71144" w:rsidRPr="00D71144">
        <w:rPr>
          <w:b w:val="0"/>
          <w:szCs w:val="28"/>
          <w:u w:val="single"/>
        </w:rPr>
        <w:t xml:space="preserve"> № 4</w:t>
      </w:r>
      <w:r w:rsidRPr="00837410">
        <w:rPr>
          <w:b w:val="0"/>
          <w:bCs/>
          <w:szCs w:val="28"/>
        </w:rPr>
        <w:t>, устанавлива</w:t>
      </w:r>
      <w:r w:rsidR="00D71144">
        <w:rPr>
          <w:b w:val="0"/>
          <w:bCs/>
          <w:szCs w:val="28"/>
        </w:rPr>
        <w:t>ет</w:t>
      </w:r>
      <w:r w:rsidRPr="00837410">
        <w:rPr>
          <w:b w:val="0"/>
          <w:bCs/>
          <w:szCs w:val="28"/>
        </w:rPr>
        <w:t xml:space="preserve">, что первичная аттестация в области промышленной безопасности, по вопросам безопасности гидротехнических сооружений, безопасности в сфере электроэнергетики проводится </w:t>
      </w:r>
      <w:r w:rsidRPr="00837410">
        <w:rPr>
          <w:b w:val="0"/>
          <w:szCs w:val="28"/>
        </w:rPr>
        <w:t>не позднее 3 месяцев со дня</w:t>
      </w:r>
    </w:p>
    <w:p w:rsid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szCs w:val="28"/>
        </w:rPr>
      </w:pPr>
      <w:r w:rsidRPr="00837410">
        <w:rPr>
          <w:b w:val="0"/>
          <w:szCs w:val="28"/>
        </w:rPr>
        <w:t xml:space="preserve"> </w:t>
      </w:r>
      <w:r>
        <w:rPr>
          <w:b w:val="0"/>
          <w:szCs w:val="28"/>
        </w:rPr>
        <w:t>-</w:t>
      </w:r>
      <w:r w:rsidRPr="00837410">
        <w:rPr>
          <w:b w:val="0"/>
          <w:szCs w:val="28"/>
        </w:rPr>
        <w:t xml:space="preserve"> назначения на соответствующую должность, </w:t>
      </w:r>
    </w:p>
    <w:p w:rsid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>- перевода на другую работу, если при исполнении трудовых обязанностей на этой работе требуется проведение аттестации по другим областям аттестации,</w:t>
      </w:r>
    </w:p>
    <w:p w:rsidR="00D71144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>-заключения</w:t>
      </w:r>
      <w:r>
        <w:rPr>
          <w:b w:val="0"/>
          <w:bCs/>
          <w:szCs w:val="28"/>
        </w:rPr>
        <w:t xml:space="preserve"> </w:t>
      </w:r>
      <w:r w:rsidRPr="00837410">
        <w:rPr>
          <w:b w:val="0"/>
          <w:bCs/>
          <w:szCs w:val="28"/>
        </w:rPr>
        <w:t>трудового</w:t>
      </w:r>
      <w:r>
        <w:rPr>
          <w:b w:val="0"/>
          <w:bCs/>
          <w:szCs w:val="28"/>
        </w:rPr>
        <w:t xml:space="preserve"> </w:t>
      </w:r>
      <w:r w:rsidRPr="00837410">
        <w:rPr>
          <w:b w:val="0"/>
          <w:bCs/>
          <w:szCs w:val="28"/>
        </w:rPr>
        <w:t xml:space="preserve">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аттестации, </w:t>
      </w:r>
    </w:p>
    <w:p w:rsidR="00FC44B3" w:rsidRPr="00837410" w:rsidRDefault="00D71144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Настоящий пункт </w:t>
      </w:r>
      <w:r w:rsidR="00FC44B3" w:rsidRPr="00837410">
        <w:rPr>
          <w:b w:val="0"/>
          <w:bCs/>
          <w:szCs w:val="28"/>
        </w:rPr>
        <w:t>применяется до 31.12.2023.</w:t>
      </w:r>
    </w:p>
    <w:p w:rsidR="00D71144" w:rsidRPr="00D71144" w:rsidRDefault="00D71144" w:rsidP="00D7114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1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б</w:t>
      </w:r>
      <w:r w:rsidRPr="00D71144">
        <w:rPr>
          <w:rFonts w:ascii="Times New Roman" w:hAnsi="Times New Roman" w:cs="Times New Roman"/>
          <w:sz w:val="28"/>
          <w:szCs w:val="28"/>
        </w:rPr>
        <w:t>ыло у</w:t>
      </w:r>
      <w:r w:rsidRPr="00D71144">
        <w:rPr>
          <w:rFonts w:ascii="Times New Roman" w:hAnsi="Times New Roman" w:cs="Times New Roman"/>
          <w:sz w:val="28"/>
          <w:szCs w:val="28"/>
        </w:rPr>
        <w:t>станов</w:t>
      </w:r>
      <w:r w:rsidRPr="00D71144">
        <w:rPr>
          <w:rFonts w:ascii="Times New Roman" w:hAnsi="Times New Roman" w:cs="Times New Roman"/>
          <w:sz w:val="28"/>
          <w:szCs w:val="28"/>
        </w:rPr>
        <w:t>лено</w:t>
      </w:r>
      <w:r w:rsidRPr="00D71144">
        <w:rPr>
          <w:rFonts w:ascii="Times New Roman" w:hAnsi="Times New Roman" w:cs="Times New Roman"/>
          <w:sz w:val="28"/>
          <w:szCs w:val="28"/>
        </w:rPr>
        <w:t>, что сроки действия аттестации в области промышленной безопасности, по вопросам безопасности гидротехнических сооружений, безопасности в сфере электроэнергетики, истекающие в 2022 г., продлева</w:t>
      </w:r>
      <w:r w:rsidRPr="00D71144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D71144">
        <w:rPr>
          <w:rFonts w:ascii="Times New Roman" w:hAnsi="Times New Roman" w:cs="Times New Roman"/>
          <w:sz w:val="28"/>
          <w:szCs w:val="28"/>
        </w:rPr>
        <w:t>до 31 декабря 2022 г.</w:t>
      </w:r>
    </w:p>
    <w:p w:rsidR="00D71144" w:rsidRPr="00D71144" w:rsidRDefault="00D71144" w:rsidP="00D7114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71144" w:rsidRPr="00D71144" w:rsidRDefault="00D71144" w:rsidP="00D7114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1144">
        <w:rPr>
          <w:rFonts w:ascii="Times New Roman" w:hAnsi="Times New Roman" w:cs="Times New Roman"/>
          <w:sz w:val="28"/>
          <w:szCs w:val="28"/>
        </w:rPr>
        <w:t xml:space="preserve">Очередная аттестация в области промышленной безопасности, по вопросам безопасности гидротехнических сооружений, безопасности в сфере электроэнергетики может быть проведена: </w:t>
      </w:r>
    </w:p>
    <w:p w:rsidR="00D71144" w:rsidRPr="00D71144" w:rsidRDefault="00D71144" w:rsidP="00D71144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  <w:r w:rsidRPr="00D71144">
        <w:rPr>
          <w:rFonts w:ascii="Times New Roman" w:hAnsi="Times New Roman" w:cs="Times New Roman"/>
          <w:sz w:val="28"/>
          <w:szCs w:val="28"/>
        </w:rPr>
        <w:t xml:space="preserve">            </w:t>
      </w:r>
    </w:p>
    <w:p w:rsidR="00D71144" w:rsidRPr="00D71144" w:rsidRDefault="00D71144" w:rsidP="00D7114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1144">
        <w:rPr>
          <w:rFonts w:ascii="Times New Roman" w:hAnsi="Times New Roman" w:cs="Times New Roman"/>
          <w:sz w:val="28"/>
          <w:szCs w:val="28"/>
        </w:rPr>
        <w:t>в территориальных аттестационных комиссиях - в случае обращения юридического лица или индивидуального предпринимателя с соответствующим заявлением;</w:t>
      </w:r>
    </w:p>
    <w:p w:rsidR="00D71144" w:rsidRPr="00D71144" w:rsidRDefault="00D71144" w:rsidP="00D7114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71144" w:rsidRPr="00D71144" w:rsidRDefault="00D71144" w:rsidP="00D7114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1144">
        <w:rPr>
          <w:rFonts w:ascii="Times New Roman" w:hAnsi="Times New Roman" w:cs="Times New Roman"/>
          <w:sz w:val="28"/>
          <w:szCs w:val="28"/>
        </w:rPr>
        <w:t>в аттестационных комиссиях организаций - в случаях, предусмотренных локальными нормативными актами таких организаций.</w:t>
      </w:r>
    </w:p>
    <w:p w:rsidR="00FC44B3" w:rsidRDefault="00FC44B3" w:rsidP="00663AEC">
      <w:pPr>
        <w:pStyle w:val="ac"/>
        <w:spacing w:line="360" w:lineRule="auto"/>
        <w:ind w:firstLine="567"/>
        <w:rPr>
          <w:sz w:val="28"/>
          <w:szCs w:val="28"/>
        </w:rPr>
      </w:pPr>
    </w:p>
    <w:p w:rsidR="00237314" w:rsidRDefault="00237314" w:rsidP="00663AEC">
      <w:pPr>
        <w:pStyle w:val="ac"/>
        <w:spacing w:line="360" w:lineRule="auto"/>
        <w:rPr>
          <w:sz w:val="28"/>
          <w:szCs w:val="28"/>
        </w:rPr>
      </w:pPr>
    </w:p>
    <w:p w:rsidR="00663AEC" w:rsidRPr="00EF4E80" w:rsidRDefault="00663AEC" w:rsidP="00663AEC">
      <w:pPr>
        <w:pStyle w:val="ac"/>
        <w:spacing w:line="360" w:lineRule="auto"/>
        <w:ind w:firstLine="567"/>
        <w:rPr>
          <w:b/>
          <w:sz w:val="28"/>
          <w:szCs w:val="28"/>
        </w:rPr>
      </w:pPr>
      <w:r w:rsidRPr="00EF4E80">
        <w:rPr>
          <w:b/>
          <w:sz w:val="28"/>
          <w:szCs w:val="28"/>
        </w:rPr>
        <w:lastRenderedPageBreak/>
        <w:t>ЕПГУ</w:t>
      </w:r>
    </w:p>
    <w:p w:rsidR="00663AEC" w:rsidRPr="00663AEC" w:rsidRDefault="00663AEC" w:rsidP="00663AEC">
      <w:pPr>
        <w:pStyle w:val="Default"/>
        <w:spacing w:line="360" w:lineRule="auto"/>
        <w:jc w:val="both"/>
        <w:rPr>
          <w:sz w:val="28"/>
          <w:szCs w:val="28"/>
        </w:rPr>
      </w:pPr>
      <w:r w:rsidRPr="00663AEC">
        <w:rPr>
          <w:sz w:val="28"/>
          <w:szCs w:val="28"/>
        </w:rPr>
        <w:t xml:space="preserve">        </w:t>
      </w:r>
      <w:r w:rsidR="00EF4E80">
        <w:rPr>
          <w:sz w:val="28"/>
          <w:szCs w:val="28"/>
        </w:rPr>
        <w:t xml:space="preserve">В 2022 году </w:t>
      </w:r>
      <w:proofErr w:type="spellStart"/>
      <w:r w:rsidR="00EF4E80">
        <w:rPr>
          <w:sz w:val="28"/>
          <w:szCs w:val="28"/>
        </w:rPr>
        <w:t>Ростехнадзором</w:t>
      </w:r>
      <w:proofErr w:type="spellEnd"/>
      <w:r w:rsidR="00EF4E80">
        <w:rPr>
          <w:sz w:val="28"/>
          <w:szCs w:val="28"/>
        </w:rPr>
        <w:t xml:space="preserve"> была</w:t>
      </w:r>
      <w:r w:rsidRPr="00663AEC">
        <w:rPr>
          <w:sz w:val="28"/>
          <w:szCs w:val="28"/>
        </w:rPr>
        <w:t xml:space="preserve"> реализована возможность оказания государственных услуг как при подаче документов в Управление, так и через Единый портал Государственных и муниципальных услуг (ЕПГУ). </w:t>
      </w:r>
    </w:p>
    <w:p w:rsidR="00663AEC" w:rsidRPr="00663AEC" w:rsidRDefault="00663AEC" w:rsidP="00663AEC">
      <w:pPr>
        <w:pStyle w:val="Default"/>
        <w:spacing w:line="360" w:lineRule="auto"/>
        <w:jc w:val="both"/>
        <w:rPr>
          <w:sz w:val="28"/>
          <w:szCs w:val="28"/>
        </w:rPr>
      </w:pPr>
      <w:r w:rsidRPr="00663AEC">
        <w:rPr>
          <w:sz w:val="28"/>
          <w:szCs w:val="28"/>
        </w:rPr>
        <w:t xml:space="preserve">        Подача документов через ЕПГУ не только упрощает заявител</w:t>
      </w:r>
      <w:r w:rsidR="0012443D">
        <w:rPr>
          <w:sz w:val="28"/>
          <w:szCs w:val="28"/>
        </w:rPr>
        <w:t>я</w:t>
      </w:r>
      <w:r w:rsidRPr="00663AEC">
        <w:rPr>
          <w:sz w:val="28"/>
          <w:szCs w:val="28"/>
        </w:rPr>
        <w:t xml:space="preserve">м процедуру подачи документов и получение данных о результатах государственных услуг, но и существенно сокращает сроки рассмотрения документов, в том числе за счет мгновенной регистрации документов в системе. </w:t>
      </w:r>
    </w:p>
    <w:p w:rsidR="00663AEC" w:rsidRPr="00663AEC" w:rsidRDefault="00663AEC" w:rsidP="00663AEC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663AEC">
        <w:rPr>
          <w:sz w:val="28"/>
          <w:szCs w:val="28"/>
          <w:u w:val="single"/>
        </w:rPr>
        <w:t xml:space="preserve">Примеры изменения сроков: </w:t>
      </w:r>
    </w:p>
    <w:p w:rsidR="00663AEC" w:rsidRPr="00663AEC" w:rsidRDefault="00794DD7" w:rsidP="00794DD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AEC" w:rsidRPr="00663AEC">
        <w:rPr>
          <w:sz w:val="28"/>
          <w:szCs w:val="28"/>
        </w:rPr>
        <w:t xml:space="preserve">Срок внесения заключения экспертизы промышленной безопасности составляет всего 4 рабочих дня </w:t>
      </w:r>
      <w:proofErr w:type="gramStart"/>
      <w:r w:rsidR="00663AEC" w:rsidRPr="00663AEC">
        <w:rPr>
          <w:sz w:val="28"/>
          <w:szCs w:val="28"/>
        </w:rPr>
        <w:t>с даты подачи</w:t>
      </w:r>
      <w:proofErr w:type="gramEnd"/>
      <w:r w:rsidR="00663AEC" w:rsidRPr="00663AEC">
        <w:rPr>
          <w:sz w:val="28"/>
          <w:szCs w:val="28"/>
        </w:rPr>
        <w:t xml:space="preserve"> документов через ЕПГУ. </w:t>
      </w:r>
    </w:p>
    <w:p w:rsidR="00663AEC" w:rsidRPr="00663AEC" w:rsidRDefault="00794DD7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- </w:t>
      </w:r>
      <w:r w:rsidR="00663AEC" w:rsidRPr="00663AEC">
        <w:rPr>
          <w:b w:val="0"/>
          <w:szCs w:val="28"/>
        </w:rPr>
        <w:t>Срок регистрации опасных производственных объектов осуществляются в срок, не превышающий 5 рабочих дней в случае: использования стационарно установленных грузоподъемных механизмов (при отсутствия иных признаков опасности на ОПО); использования котлов передвижных и транспортабельных установок; ведения буровых работ с использованием буровых установок для геологического изучения недр, добычи углеводородного сырья).</w:t>
      </w:r>
      <w:proofErr w:type="gramEnd"/>
    </w:p>
    <w:p w:rsidR="00663AEC" w:rsidRDefault="00794DD7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663AEC" w:rsidRPr="00663AEC">
        <w:rPr>
          <w:b w:val="0"/>
          <w:szCs w:val="28"/>
        </w:rPr>
        <w:t>Срок предоставления лицензии на эксплуатации взрывопожароопасных и химически опасных производственных объектов I, II и III классов опасно</w:t>
      </w:r>
      <w:r w:rsidR="00D71144">
        <w:rPr>
          <w:b w:val="0"/>
          <w:szCs w:val="28"/>
        </w:rPr>
        <w:t>сти сокращен до 23 рабочих дней;</w:t>
      </w:r>
    </w:p>
    <w:p w:rsidR="00D71144" w:rsidRDefault="00D71144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rFonts w:eastAsia="Times New Roman" w:cs="Times New Roman"/>
          <w:b w:val="0"/>
          <w:szCs w:val="28"/>
          <w:lang w:eastAsia="ru-RU"/>
        </w:rPr>
        <w:t>- С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рок принятия решений о предоставлении лицензии </w:t>
      </w:r>
      <w:r w:rsidR="00F72525">
        <w:rPr>
          <w:rFonts w:eastAsia="Times New Roman" w:cs="Times New Roman"/>
          <w:b w:val="0"/>
          <w:szCs w:val="28"/>
          <w:lang w:eastAsia="ru-RU"/>
        </w:rPr>
        <w:t xml:space="preserve">на производство маркшейдерских работ </w:t>
      </w:r>
      <w:r w:rsidRPr="00567418">
        <w:rPr>
          <w:rFonts w:eastAsia="Times New Roman" w:cs="Times New Roman"/>
          <w:b w:val="0"/>
          <w:szCs w:val="28"/>
          <w:lang w:eastAsia="ru-RU"/>
        </w:rPr>
        <w:t>составляет 10 рабочих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дней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дня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приема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соответствующего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заявления</w:t>
      </w:r>
    </w:p>
    <w:p w:rsidR="00FC44B3" w:rsidRDefault="00FC44B3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</w:p>
    <w:p w:rsidR="00E14270" w:rsidRPr="00E14270" w:rsidRDefault="00E14270" w:rsidP="00E14270">
      <w:pPr>
        <w:spacing w:before="0" w:after="0" w:line="360" w:lineRule="auto"/>
        <w:ind w:firstLine="567"/>
        <w:jc w:val="both"/>
        <w:rPr>
          <w:b w:val="0"/>
          <w:szCs w:val="28"/>
        </w:rPr>
      </w:pPr>
      <w:r w:rsidRPr="00E14270">
        <w:rPr>
          <w:b w:val="0"/>
          <w:szCs w:val="28"/>
        </w:rPr>
        <w:t xml:space="preserve">В полномочия </w:t>
      </w:r>
      <w:r w:rsidR="009B6971" w:rsidRPr="00E14270">
        <w:rPr>
          <w:b w:val="0"/>
          <w:szCs w:val="28"/>
        </w:rPr>
        <w:t>Забайкальско</w:t>
      </w:r>
      <w:r w:rsidRPr="00E14270">
        <w:rPr>
          <w:b w:val="0"/>
          <w:szCs w:val="28"/>
        </w:rPr>
        <w:t>го</w:t>
      </w:r>
      <w:r w:rsidR="009B6971" w:rsidRPr="00E14270">
        <w:rPr>
          <w:b w:val="0"/>
          <w:szCs w:val="28"/>
        </w:rPr>
        <w:t xml:space="preserve"> управлени</w:t>
      </w:r>
      <w:r w:rsidRPr="00E14270">
        <w:rPr>
          <w:b w:val="0"/>
          <w:szCs w:val="28"/>
        </w:rPr>
        <w:t>я</w:t>
      </w:r>
      <w:r w:rsidR="009B6971" w:rsidRPr="00E14270">
        <w:rPr>
          <w:b w:val="0"/>
          <w:szCs w:val="28"/>
        </w:rPr>
        <w:t xml:space="preserve"> </w:t>
      </w:r>
      <w:proofErr w:type="spellStart"/>
      <w:r w:rsidR="009B6971" w:rsidRPr="00E14270">
        <w:rPr>
          <w:b w:val="0"/>
          <w:szCs w:val="28"/>
        </w:rPr>
        <w:t>Ростехнадзора</w:t>
      </w:r>
      <w:proofErr w:type="spellEnd"/>
      <w:r w:rsidR="009B6971" w:rsidRPr="00E14270">
        <w:rPr>
          <w:b w:val="0"/>
          <w:szCs w:val="28"/>
        </w:rPr>
        <w:t xml:space="preserve"> </w:t>
      </w:r>
      <w:r w:rsidRPr="00E14270">
        <w:rPr>
          <w:b w:val="0"/>
          <w:szCs w:val="28"/>
        </w:rPr>
        <w:t>входит оказание по 14 государственным услугам.</w:t>
      </w:r>
    </w:p>
    <w:p w:rsidR="00FC44B3" w:rsidRDefault="00E14270" w:rsidP="00E14270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В </w:t>
      </w:r>
      <w:r w:rsidR="00FC44B3" w:rsidRPr="00E14270">
        <w:rPr>
          <w:b w:val="0"/>
          <w:szCs w:val="28"/>
        </w:rPr>
        <w:t>Управление</w:t>
      </w:r>
      <w:r>
        <w:rPr>
          <w:b w:val="0"/>
          <w:szCs w:val="28"/>
        </w:rPr>
        <w:t xml:space="preserve"> по Республике Бурятия</w:t>
      </w:r>
      <w:r w:rsidR="00FC44B3" w:rsidRPr="00E14270">
        <w:rPr>
          <w:b w:val="0"/>
          <w:szCs w:val="28"/>
        </w:rPr>
        <w:t xml:space="preserve"> за 2022 год </w:t>
      </w:r>
      <w:r w:rsidR="00EF4E80" w:rsidRPr="00E14270">
        <w:rPr>
          <w:b w:val="0"/>
          <w:szCs w:val="28"/>
        </w:rPr>
        <w:t>поступило заявлени</w:t>
      </w:r>
      <w:r>
        <w:rPr>
          <w:b w:val="0"/>
          <w:szCs w:val="28"/>
        </w:rPr>
        <w:t>й</w:t>
      </w:r>
      <w:r w:rsidR="00EF4E80" w:rsidRPr="00E14270">
        <w:rPr>
          <w:b w:val="0"/>
          <w:szCs w:val="28"/>
        </w:rPr>
        <w:t xml:space="preserve"> на предоставление </w:t>
      </w:r>
      <w:r w:rsidR="00FC44B3" w:rsidRPr="00E14270">
        <w:rPr>
          <w:b w:val="0"/>
          <w:szCs w:val="28"/>
        </w:rPr>
        <w:t xml:space="preserve"> государственных услуг</w:t>
      </w:r>
      <w:r w:rsidR="00EF4E80" w:rsidRPr="00E1427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в количестве </w:t>
      </w:r>
      <w:r w:rsidR="00EF4E80" w:rsidRPr="00E14270">
        <w:rPr>
          <w:b w:val="0"/>
          <w:szCs w:val="28"/>
        </w:rPr>
        <w:t>-2333</w:t>
      </w:r>
      <w:r>
        <w:rPr>
          <w:b w:val="0"/>
          <w:szCs w:val="28"/>
        </w:rPr>
        <w:t xml:space="preserve"> шт.</w:t>
      </w:r>
      <w:r w:rsidR="00EF4E80" w:rsidRPr="00E14270">
        <w:rPr>
          <w:b w:val="0"/>
          <w:szCs w:val="28"/>
        </w:rPr>
        <w:t>;</w:t>
      </w:r>
    </w:p>
    <w:p w:rsidR="00E14270" w:rsidRPr="00E14270" w:rsidRDefault="00E14270" w:rsidP="00E14270">
      <w:pPr>
        <w:spacing w:before="0" w:after="0" w:line="360" w:lineRule="auto"/>
        <w:jc w:val="both"/>
        <w:rPr>
          <w:rFonts w:eastAsia="Times New Roman" w:cs="Times New Roman"/>
          <w:b w:val="0"/>
          <w:szCs w:val="28"/>
          <w:lang w:eastAsia="ru-RU"/>
        </w:rPr>
      </w:pPr>
      <w:r>
        <w:rPr>
          <w:rFonts w:eastAsia="Times New Roman" w:cs="Times New Roman"/>
          <w:b w:val="0"/>
          <w:szCs w:val="28"/>
          <w:lang w:eastAsia="ru-RU"/>
        </w:rPr>
        <w:lastRenderedPageBreak/>
        <w:t xml:space="preserve">       - </w:t>
      </w:r>
      <w:r w:rsidRPr="00E14270">
        <w:rPr>
          <w:rFonts w:eastAsia="Times New Roman" w:cs="Times New Roman"/>
          <w:b w:val="0"/>
          <w:szCs w:val="28"/>
          <w:lang w:eastAsia="ru-RU"/>
        </w:rPr>
        <w:t xml:space="preserve"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</w:t>
      </w:r>
      <w:r>
        <w:rPr>
          <w:rFonts w:eastAsia="Times New Roman" w:cs="Times New Roman"/>
          <w:b w:val="0"/>
          <w:szCs w:val="28"/>
          <w:lang w:eastAsia="ru-RU"/>
        </w:rPr>
        <w:t xml:space="preserve">заявителей - юридических лиц и </w:t>
      </w:r>
      <w:r w:rsidRPr="00E14270">
        <w:rPr>
          <w:rFonts w:eastAsia="Times New Roman" w:cs="Times New Roman"/>
          <w:b w:val="0"/>
          <w:szCs w:val="28"/>
          <w:lang w:eastAsia="ru-RU"/>
        </w:rPr>
        <w:t>индивидуальных предпринимателей</w:t>
      </w:r>
      <w:r>
        <w:rPr>
          <w:rFonts w:eastAsia="Times New Roman" w:cs="Times New Roman"/>
          <w:b w:val="0"/>
          <w:szCs w:val="28"/>
          <w:lang w:eastAsia="ru-RU"/>
        </w:rPr>
        <w:t xml:space="preserve"> -</w:t>
      </w:r>
      <w:r w:rsidR="00F174BD">
        <w:rPr>
          <w:rFonts w:eastAsia="Times New Roman" w:cs="Times New Roman"/>
          <w:b w:val="0"/>
          <w:szCs w:val="28"/>
          <w:lang w:eastAsia="ru-RU"/>
        </w:rPr>
        <w:t xml:space="preserve"> </w:t>
      </w:r>
      <w:r>
        <w:rPr>
          <w:rFonts w:eastAsia="Times New Roman" w:cs="Times New Roman"/>
          <w:b w:val="0"/>
          <w:szCs w:val="28"/>
          <w:lang w:eastAsia="ru-RU"/>
        </w:rPr>
        <w:t>2101</w:t>
      </w:r>
    </w:p>
    <w:p w:rsidR="00FC44B3" w:rsidRDefault="00E14270" w:rsidP="00E14270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6252E1" w:rsidRPr="006252E1">
        <w:rPr>
          <w:b w:val="0"/>
          <w:szCs w:val="28"/>
        </w:rPr>
        <w:t>Общее количество отказов (отрицательных решений), принятых по результатам рассмотрения заявлений о предоставлении государс</w:t>
      </w:r>
      <w:r w:rsidR="006252E1">
        <w:rPr>
          <w:b w:val="0"/>
          <w:szCs w:val="28"/>
        </w:rPr>
        <w:t>твенной (муниципальной) услуги - 277</w:t>
      </w:r>
    </w:p>
    <w:p w:rsidR="00FC44B3" w:rsidRPr="00663AEC" w:rsidRDefault="00E14270" w:rsidP="00E14270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Поступило и рассмотрено  78 заявлений о предоставлении государственных услуг </w:t>
      </w:r>
      <w:r w:rsidR="006252E1" w:rsidRPr="00E14270">
        <w:rPr>
          <w:b w:val="0"/>
          <w:szCs w:val="28"/>
        </w:rPr>
        <w:t>посредством ЕПГУ</w:t>
      </w:r>
      <w:r>
        <w:rPr>
          <w:b w:val="0"/>
          <w:szCs w:val="28"/>
        </w:rPr>
        <w:t>.</w:t>
      </w:r>
    </w:p>
    <w:p w:rsidR="00794DD7" w:rsidRDefault="00663AEC" w:rsidP="00794DD7">
      <w:pPr>
        <w:spacing w:before="0" w:after="0" w:line="360" w:lineRule="auto"/>
        <w:jc w:val="both"/>
        <w:rPr>
          <w:b w:val="0"/>
          <w:szCs w:val="28"/>
        </w:rPr>
      </w:pPr>
      <w:r w:rsidRPr="00663AEC">
        <w:rPr>
          <w:b w:val="0"/>
          <w:szCs w:val="28"/>
        </w:rPr>
        <w:t xml:space="preserve">         </w:t>
      </w:r>
    </w:p>
    <w:p w:rsidR="009B6971" w:rsidRDefault="009B6971" w:rsidP="00660318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Информируем, что </w:t>
      </w:r>
      <w:r w:rsidR="00660318">
        <w:rPr>
          <w:b w:val="0"/>
          <w:szCs w:val="28"/>
        </w:rPr>
        <w:t xml:space="preserve">с 1 марта вступило в силу </w:t>
      </w:r>
      <w:r>
        <w:rPr>
          <w:b w:val="0"/>
          <w:szCs w:val="28"/>
        </w:rPr>
        <w:t>п</w:t>
      </w:r>
      <w:r w:rsidR="00660318">
        <w:rPr>
          <w:b w:val="0"/>
          <w:szCs w:val="28"/>
        </w:rPr>
        <w:t>остановление</w:t>
      </w:r>
      <w:r>
        <w:rPr>
          <w:b w:val="0"/>
          <w:szCs w:val="28"/>
        </w:rPr>
        <w:t xml:space="preserve"> Правительства Российской Федерации от 20.10.2023 № 1868 «О внесении изменений в Положение о лицензировании производства маркшейдерских работ»</w:t>
      </w:r>
      <w:r w:rsidR="00660318">
        <w:rPr>
          <w:b w:val="0"/>
          <w:szCs w:val="28"/>
        </w:rPr>
        <w:t>, утвержденное постановлением Правительства Российской Федерации от 16 сентября 2020 № 1467.</w:t>
      </w:r>
    </w:p>
    <w:p w:rsidR="00660318" w:rsidRPr="00F174BD" w:rsidRDefault="00660318" w:rsidP="00660318">
      <w:pPr>
        <w:spacing w:before="0" w:after="0" w:line="360" w:lineRule="auto"/>
        <w:ind w:firstLine="567"/>
        <w:jc w:val="both"/>
        <w:rPr>
          <w:b w:val="0"/>
          <w:szCs w:val="28"/>
          <w:u w:val="single"/>
        </w:rPr>
      </w:pPr>
      <w:r>
        <w:rPr>
          <w:b w:val="0"/>
          <w:szCs w:val="28"/>
        </w:rPr>
        <w:t xml:space="preserve">Обращаем внимание, что пунктом 3 Постановления № 1868 срок начала подпунктов «а» и «б» пункта 4 Положения ПМ в части касающейся дополнительного образования в области промышленной безопасности изменен </w:t>
      </w:r>
      <w:r w:rsidR="00F174BD">
        <w:rPr>
          <w:b w:val="0"/>
          <w:szCs w:val="28"/>
        </w:rPr>
        <w:t xml:space="preserve">– </w:t>
      </w:r>
      <w:r w:rsidR="00F174BD" w:rsidRPr="00F174BD">
        <w:rPr>
          <w:b w:val="0"/>
          <w:szCs w:val="28"/>
          <w:u w:val="single"/>
        </w:rPr>
        <w:t>до  01.03.2025 года не применяется.</w:t>
      </w:r>
    </w:p>
    <w:p w:rsidR="00660318" w:rsidRDefault="00CA7C54" w:rsidP="00660318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Кроме того, </w:t>
      </w:r>
      <w:proofErr w:type="gramStart"/>
      <w:r>
        <w:rPr>
          <w:b w:val="0"/>
          <w:szCs w:val="28"/>
        </w:rPr>
        <w:t>с даты вступления</w:t>
      </w:r>
      <w:proofErr w:type="gramEnd"/>
      <w:r>
        <w:rPr>
          <w:b w:val="0"/>
          <w:szCs w:val="28"/>
        </w:rPr>
        <w:t xml:space="preserve"> в силу новой редакции Положения ПМ:</w:t>
      </w:r>
    </w:p>
    <w:p w:rsidR="002A75F4" w:rsidRDefault="00567418" w:rsidP="00567418">
      <w:pPr>
        <w:spacing w:before="0" w:after="0" w:line="36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r>
        <w:rPr>
          <w:b w:val="0"/>
          <w:szCs w:val="28"/>
        </w:rPr>
        <w:t>- к</w:t>
      </w:r>
      <w:r w:rsidR="00CA7C54">
        <w:rPr>
          <w:b w:val="0"/>
          <w:szCs w:val="28"/>
        </w:rPr>
        <w:t xml:space="preserve"> соискателю лицензии (лицензиату) на производство маркшейдерских работ не будет предъявляться требование об организац</w:t>
      </w:r>
      <w:bookmarkStart w:id="0" w:name="_GoBack"/>
      <w:bookmarkEnd w:id="0"/>
      <w:r w:rsidR="00CA7C54">
        <w:rPr>
          <w:b w:val="0"/>
          <w:szCs w:val="28"/>
        </w:rPr>
        <w:t xml:space="preserve">ии производственного </w:t>
      </w:r>
      <w:proofErr w:type="gramStart"/>
      <w:r w:rsidR="00CA7C54">
        <w:rPr>
          <w:b w:val="0"/>
          <w:szCs w:val="28"/>
        </w:rPr>
        <w:t>контроля за</w:t>
      </w:r>
      <w:proofErr w:type="gramEnd"/>
      <w:r w:rsidR="00CA7C54">
        <w:rPr>
          <w:b w:val="0"/>
          <w:szCs w:val="28"/>
        </w:rPr>
        <w:t xml:space="preserve"> соблюдением требований промышленной безопасности</w:t>
      </w:r>
      <w:r>
        <w:rPr>
          <w:b w:val="0"/>
          <w:szCs w:val="28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 ведении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горных работ в соответствии с Федеральным законом от 21.07.1997 </w:t>
      </w:r>
      <w:r>
        <w:rPr>
          <w:rFonts w:eastAsia="Times New Roman" w:cs="Times New Roman"/>
          <w:b w:val="0"/>
          <w:szCs w:val="28"/>
          <w:lang w:eastAsia="ru-RU"/>
        </w:rPr>
        <w:t>№</w:t>
      </w:r>
      <w:r w:rsidRPr="00567418">
        <w:rPr>
          <w:rFonts w:eastAsia="Times New Roman" w:cs="Times New Roman"/>
          <w:b w:val="0"/>
          <w:szCs w:val="28"/>
          <w:lang w:eastAsia="ru-RU"/>
        </w:rPr>
        <w:t>116-ФЗ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«О промышленной безопасности опасных производственных объектов»</w:t>
      </w:r>
      <w:r w:rsidR="002A75F4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и установленными требованиями в области производства маркшейдерских</w:t>
      </w:r>
      <w:r w:rsidR="002A75F4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работ;</w:t>
      </w:r>
    </w:p>
    <w:p w:rsidR="00567418" w:rsidRDefault="00567418" w:rsidP="00567418">
      <w:pPr>
        <w:spacing w:before="0" w:after="0" w:line="36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proofErr w:type="gramStart"/>
      <w:r>
        <w:rPr>
          <w:rFonts w:eastAsia="Times New Roman" w:cs="Times New Roman"/>
          <w:b w:val="0"/>
          <w:szCs w:val="28"/>
          <w:lang w:eastAsia="ru-RU"/>
        </w:rPr>
        <w:t>- дл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я получения лицензии соискатель лицензии представляет в </w:t>
      </w:r>
      <w:proofErr w:type="spellStart"/>
      <w:r w:rsidRPr="00567418">
        <w:rPr>
          <w:rFonts w:eastAsia="Times New Roman" w:cs="Times New Roman"/>
          <w:b w:val="0"/>
          <w:szCs w:val="28"/>
          <w:lang w:eastAsia="ru-RU"/>
        </w:rPr>
        <w:t>Ростехнадзор</w:t>
      </w:r>
      <w:proofErr w:type="spellEnd"/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только заявление с указанием видов (перечня) работ (услуг), составляющих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лицензируемую деятельность и планируемых к выполнению </w:t>
      </w:r>
      <w:r w:rsidRPr="00567418">
        <w:rPr>
          <w:rFonts w:eastAsia="Times New Roman" w:cs="Times New Roman"/>
          <w:b w:val="0"/>
          <w:szCs w:val="28"/>
          <w:lang w:eastAsia="ru-RU"/>
        </w:rPr>
        <w:lastRenderedPageBreak/>
        <w:t>на объектах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недропользования, оформленное в соответствии с частью 1 статьи13Федерального закона от 04.05.2011 </w:t>
      </w:r>
      <w:r>
        <w:rPr>
          <w:rFonts w:eastAsia="Times New Roman" w:cs="Times New Roman"/>
          <w:b w:val="0"/>
          <w:szCs w:val="28"/>
          <w:lang w:eastAsia="ru-RU"/>
        </w:rPr>
        <w:t>№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 99-ФЗ «О лицензировании отдельных</w:t>
      </w:r>
      <w:r w:rsidR="002A75F4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видов деятельности» – копии документов и сведения, подтверждающие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соответствие соискателя лицензии лицензионным требованиям,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к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заявлению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не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прикладываются;</w:t>
      </w:r>
      <w:proofErr w:type="gramEnd"/>
    </w:p>
    <w:p w:rsidR="00567418" w:rsidRPr="00567418" w:rsidRDefault="00567418" w:rsidP="00567418">
      <w:pPr>
        <w:spacing w:before="0" w:after="0" w:line="36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proofErr w:type="gramStart"/>
      <w:r>
        <w:rPr>
          <w:rFonts w:eastAsia="Times New Roman" w:cs="Times New Roman"/>
          <w:b w:val="0"/>
          <w:szCs w:val="28"/>
          <w:lang w:eastAsia="ru-RU"/>
        </w:rPr>
        <w:t xml:space="preserve">- </w:t>
      </w:r>
      <w:r w:rsidRPr="00567418">
        <w:rPr>
          <w:rFonts w:eastAsia="Times New Roman" w:cs="Times New Roman"/>
          <w:b w:val="0"/>
          <w:szCs w:val="28"/>
          <w:lang w:eastAsia="ru-RU"/>
        </w:rPr>
        <w:t>при намерении лицензиата выполнять работы (оказывать услуги),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составляющие лицензируемую деятельность, не предусмотренные реестром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лицензий, в заявлении о внесении изменений в реестр лицензий указываются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наименования этих работ (услуг), перечень адресов мест, по которым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предполагается выполнять работы (оказывать услуги) – копии документов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и сведений, подтверждающих соответствие лицензиата лицензионным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требованиям, к заявлению также не прикладываются;</w:t>
      </w:r>
      <w:proofErr w:type="gramEnd"/>
      <w:r w:rsidRPr="00567418">
        <w:rPr>
          <w:rFonts w:eastAsia="Times New Roman" w:cs="Times New Roman"/>
          <w:b w:val="0"/>
          <w:szCs w:val="28"/>
          <w:lang w:eastAsia="ru-RU"/>
        </w:rPr>
        <w:br/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         -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заявления о предоставлении лицензии и о внесении изменений в реестр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лицензий представляются в лицензирующий орган только в виде электронного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документа, подписанного усиленной квалифицированной электронной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подписью, посредством федеральной государственной информационной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системы «Единый портал государственных и муниципальных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услу</w:t>
      </w:r>
      <w:proofErr w:type="gramStart"/>
      <w:r w:rsidRPr="00567418">
        <w:rPr>
          <w:rFonts w:eastAsia="Times New Roman" w:cs="Times New Roman"/>
          <w:b w:val="0"/>
          <w:szCs w:val="28"/>
          <w:lang w:eastAsia="ru-RU"/>
        </w:rPr>
        <w:t>г(</w:t>
      </w:r>
      <w:proofErr w:type="gramEnd"/>
      <w:r w:rsidRPr="00567418">
        <w:rPr>
          <w:rFonts w:eastAsia="Times New Roman" w:cs="Times New Roman"/>
          <w:b w:val="0"/>
          <w:szCs w:val="28"/>
          <w:lang w:eastAsia="ru-RU"/>
        </w:rPr>
        <w:t>функций)»,кроме того, оформление всех документов в рамках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предоставления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государственной услуги по лицензированию производства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маркшейдерских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работ осуществляется в электронной форме;</w:t>
      </w:r>
      <w:r w:rsidRPr="00567418">
        <w:rPr>
          <w:rFonts w:eastAsia="Times New Roman" w:cs="Times New Roman"/>
          <w:b w:val="0"/>
          <w:szCs w:val="28"/>
          <w:lang w:eastAsia="ru-RU"/>
        </w:rPr>
        <w:br/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        - </w:t>
      </w:r>
      <w:r w:rsidRPr="00567418">
        <w:rPr>
          <w:rFonts w:eastAsia="Times New Roman" w:cs="Times New Roman"/>
          <w:b w:val="0"/>
          <w:szCs w:val="28"/>
          <w:lang w:eastAsia="ru-RU"/>
        </w:rPr>
        <w:t>срок принятия решений о предоставлении лицензии (об отказе</w:t>
      </w:r>
      <w:r w:rsidRPr="00567418">
        <w:rPr>
          <w:rFonts w:eastAsia="Times New Roman" w:cs="Times New Roman"/>
          <w:b w:val="0"/>
          <w:szCs w:val="28"/>
          <w:lang w:eastAsia="ru-RU"/>
        </w:rPr>
        <w:br/>
        <w:t>в предоставлении лицензии), внесении изменений в реестр лицензий (об отказе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во внесении изменений в реестр лицензий) при намерении лицензиата выполнять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работы (оказывать услуги), составляющие лицензируемую деятельность,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не предусмотренные реестром лицензий, составляет 10 рабочих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дней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дня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приема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соответствующего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заявления;</w:t>
      </w:r>
      <w:r w:rsidRPr="00567418">
        <w:rPr>
          <w:rFonts w:eastAsia="Times New Roman" w:cs="Times New Roman"/>
          <w:b w:val="0"/>
          <w:szCs w:val="28"/>
          <w:lang w:eastAsia="ru-RU"/>
        </w:rPr>
        <w:br/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        - </w:t>
      </w:r>
      <w:r w:rsidRPr="00567418">
        <w:rPr>
          <w:rFonts w:eastAsia="Times New Roman" w:cs="Times New Roman"/>
          <w:b w:val="0"/>
          <w:szCs w:val="28"/>
          <w:lang w:eastAsia="ru-RU"/>
        </w:rPr>
        <w:t>при намерении лицензиата выполнять работы (оказывать услуги),</w:t>
      </w:r>
      <w:r w:rsidRPr="00567418">
        <w:rPr>
          <w:rFonts w:eastAsia="Times New Roman" w:cs="Times New Roman"/>
          <w:b w:val="0"/>
          <w:szCs w:val="28"/>
          <w:lang w:eastAsia="ru-RU"/>
        </w:rPr>
        <w:br/>
        <w:t>составляющие лицензируемую деятельность, не предусмотренные реестром</w:t>
      </w:r>
      <w:r w:rsidRPr="00567418">
        <w:rPr>
          <w:rFonts w:eastAsia="Times New Roman" w:cs="Times New Roman"/>
          <w:b w:val="0"/>
          <w:szCs w:val="28"/>
          <w:lang w:eastAsia="ru-RU"/>
        </w:rPr>
        <w:br/>
        <w:t xml:space="preserve">лицензий выездная оценка его соответствия лицензионным требованиям (в </w:t>
      </w:r>
      <w:r w:rsidRPr="00567418">
        <w:rPr>
          <w:rFonts w:eastAsia="Times New Roman" w:cs="Times New Roman"/>
          <w:b w:val="0"/>
          <w:szCs w:val="28"/>
          <w:lang w:eastAsia="ru-RU"/>
        </w:rPr>
        <w:lastRenderedPageBreak/>
        <w:t>том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числе без фактического выезда) не проводится – в указанном случае проводится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только документарная оценка;</w:t>
      </w:r>
    </w:p>
    <w:p w:rsidR="00567418" w:rsidRPr="00567418" w:rsidRDefault="002A75F4" w:rsidP="00567418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>
        <w:rPr>
          <w:rFonts w:eastAsia="Times New Roman" w:cs="Times New Roman"/>
          <w:b w:val="0"/>
          <w:szCs w:val="28"/>
          <w:lang w:eastAsia="ru-RU"/>
        </w:rPr>
        <w:t xml:space="preserve">- 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t>выездная оценка проводится только в отношении соискателя лицензии,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br/>
        <w:t>при этом такая оценка соответствия проводится без фактического выезда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br/>
        <w:t>должностного лица по месту нахождения соискателя лицензии и (или) по месту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t>осуществления лицензируемого вида деятельности (порядок ее проведения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t>определен пунктом 12 новой редакции Положения ПМ).</w:t>
      </w:r>
    </w:p>
    <w:p w:rsidR="00925027" w:rsidRDefault="00925027" w:rsidP="00BE3921">
      <w:pPr>
        <w:spacing w:before="0" w:after="0" w:line="360" w:lineRule="auto"/>
        <w:jc w:val="both"/>
        <w:rPr>
          <w:b w:val="0"/>
          <w:szCs w:val="28"/>
        </w:rPr>
      </w:pPr>
    </w:p>
    <w:p w:rsidR="00925027" w:rsidRDefault="00925027" w:rsidP="000E5967">
      <w:pPr>
        <w:spacing w:before="0" w:after="0" w:line="360" w:lineRule="auto"/>
      </w:pPr>
      <w:r>
        <w:rPr>
          <w:b w:val="0"/>
          <w:szCs w:val="28"/>
        </w:rPr>
        <w:t>Спасибо за внимание!</w:t>
      </w:r>
    </w:p>
    <w:sectPr w:rsidR="009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33"/>
    <w:rsid w:val="00056A84"/>
    <w:rsid w:val="00066335"/>
    <w:rsid w:val="000B6A92"/>
    <w:rsid w:val="000E5967"/>
    <w:rsid w:val="0012443D"/>
    <w:rsid w:val="00237314"/>
    <w:rsid w:val="00252E19"/>
    <w:rsid w:val="00293488"/>
    <w:rsid w:val="002A75F4"/>
    <w:rsid w:val="002C7CC7"/>
    <w:rsid w:val="003107AF"/>
    <w:rsid w:val="00323549"/>
    <w:rsid w:val="00352A33"/>
    <w:rsid w:val="00480ABA"/>
    <w:rsid w:val="00497DA1"/>
    <w:rsid w:val="00567418"/>
    <w:rsid w:val="006252E1"/>
    <w:rsid w:val="00660318"/>
    <w:rsid w:val="00663AEC"/>
    <w:rsid w:val="0071665A"/>
    <w:rsid w:val="00724293"/>
    <w:rsid w:val="0074650C"/>
    <w:rsid w:val="00794DD7"/>
    <w:rsid w:val="007B5D4F"/>
    <w:rsid w:val="00807A72"/>
    <w:rsid w:val="0084502A"/>
    <w:rsid w:val="008D05E7"/>
    <w:rsid w:val="00912641"/>
    <w:rsid w:val="00925027"/>
    <w:rsid w:val="009B6971"/>
    <w:rsid w:val="00A352F4"/>
    <w:rsid w:val="00BE3921"/>
    <w:rsid w:val="00C70ACF"/>
    <w:rsid w:val="00CA72D1"/>
    <w:rsid w:val="00CA7C54"/>
    <w:rsid w:val="00CF12AC"/>
    <w:rsid w:val="00D21D08"/>
    <w:rsid w:val="00D71144"/>
    <w:rsid w:val="00D936E4"/>
    <w:rsid w:val="00DF0E45"/>
    <w:rsid w:val="00E14270"/>
    <w:rsid w:val="00EF4E80"/>
    <w:rsid w:val="00F174BD"/>
    <w:rsid w:val="00F72525"/>
    <w:rsid w:val="00F72908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97DA1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D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spacing w:before="0" w:after="0" w:line="240" w:lineRule="auto"/>
      <w:ind w:firstLine="709"/>
      <w:jc w:val="both"/>
    </w:pPr>
    <w:rPr>
      <w:rFonts w:eastAsia="Times New Roman" w:cs="Times New Roman"/>
      <w:b w:val="0"/>
      <w:sz w:val="26"/>
      <w:szCs w:val="20"/>
      <w:lang w:eastAsia="ru-RU"/>
    </w:rPr>
  </w:style>
  <w:style w:type="paragraph" w:customStyle="1" w:styleId="headertext">
    <w:name w:val="header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markedcontent">
    <w:name w:val="markedcontent"/>
    <w:basedOn w:val="a0"/>
    <w:rsid w:val="00567418"/>
  </w:style>
  <w:style w:type="paragraph" w:customStyle="1" w:styleId="FORMATTEXT0">
    <w:name w:val=".FORMATTEXT"/>
    <w:uiPriority w:val="99"/>
    <w:rsid w:val="00D7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97DA1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D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spacing w:before="0" w:after="0" w:line="240" w:lineRule="auto"/>
      <w:ind w:firstLine="709"/>
      <w:jc w:val="both"/>
    </w:pPr>
    <w:rPr>
      <w:rFonts w:eastAsia="Times New Roman" w:cs="Times New Roman"/>
      <w:b w:val="0"/>
      <w:sz w:val="26"/>
      <w:szCs w:val="20"/>
      <w:lang w:eastAsia="ru-RU"/>
    </w:rPr>
  </w:style>
  <w:style w:type="paragraph" w:customStyle="1" w:styleId="headertext">
    <w:name w:val="header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markedcontent">
    <w:name w:val="markedcontent"/>
    <w:basedOn w:val="a0"/>
    <w:rsid w:val="00567418"/>
  </w:style>
  <w:style w:type="paragraph" w:customStyle="1" w:styleId="FORMATTEXT0">
    <w:name w:val=".FORMATTEXT"/>
    <w:uiPriority w:val="99"/>
    <w:rsid w:val="00D7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Байтлесова СВ</dc:creator>
  <cp:keywords/>
  <dc:description/>
  <cp:lastModifiedBy>Байтлесова СВ</cp:lastModifiedBy>
  <cp:revision>23</cp:revision>
  <dcterms:created xsi:type="dcterms:W3CDTF">2022-08-31T02:28:00Z</dcterms:created>
  <dcterms:modified xsi:type="dcterms:W3CDTF">2023-04-14T03:18:00Z</dcterms:modified>
</cp:coreProperties>
</file>